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北京市基本医疗保险定点零售药店</w:t>
      </w:r>
    </w:p>
    <w:p>
      <w:pPr>
        <w:spacing w:line="56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变更项目名单</w:t>
      </w:r>
    </w:p>
    <w:p>
      <w:pPr>
        <w:spacing w:line="560" w:lineRule="exact"/>
        <w:jc w:val="center"/>
        <w:rPr>
          <w:rFonts w:ascii="方正小标宋简体" w:hAnsi="华文中宋" w:eastAsia="方正小标宋简体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1.北京亚泰永安医药股份有限公司王府井医药商店（01200004），名称变更为：名称变更为：北京亚泰永安堂医药股份有限公司王府井医药商店；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2.北京市祝生堂医药有限公司丰康药店(29200010), 地址由北京市延庆区延庆镇高塔小区19号楼1006号房变更为：北京市延庆区延庆镇妫水北街39号1幢F座一层505-08、09号。</w:t>
      </w:r>
    </w:p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309412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ind w:right="9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09330435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ind w:right="900" w:firstLine="180" w:firstLineChars="100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4 -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71"/>
    <w:rsid w:val="000B4F54"/>
    <w:rsid w:val="0013124F"/>
    <w:rsid w:val="001D5A94"/>
    <w:rsid w:val="00283848"/>
    <w:rsid w:val="00376217"/>
    <w:rsid w:val="004478A6"/>
    <w:rsid w:val="0045525A"/>
    <w:rsid w:val="00491119"/>
    <w:rsid w:val="004948FD"/>
    <w:rsid w:val="004C497B"/>
    <w:rsid w:val="00524671"/>
    <w:rsid w:val="00593DD8"/>
    <w:rsid w:val="005E028B"/>
    <w:rsid w:val="005E0B4E"/>
    <w:rsid w:val="00753A95"/>
    <w:rsid w:val="007B719E"/>
    <w:rsid w:val="00810170"/>
    <w:rsid w:val="00821E2B"/>
    <w:rsid w:val="0083721F"/>
    <w:rsid w:val="00925259"/>
    <w:rsid w:val="00997BA3"/>
    <w:rsid w:val="00A065FA"/>
    <w:rsid w:val="00AB2B63"/>
    <w:rsid w:val="00AD4FC7"/>
    <w:rsid w:val="00C3625A"/>
    <w:rsid w:val="00C72D4F"/>
    <w:rsid w:val="00C91E08"/>
    <w:rsid w:val="00F66734"/>
    <w:rsid w:val="00FE16F4"/>
    <w:rsid w:val="7C77C5D9"/>
    <w:rsid w:val="BD9DB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11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199</Words>
  <Characters>1140</Characters>
  <Lines>9</Lines>
  <Paragraphs>2</Paragraphs>
  <TotalTime>0</TotalTime>
  <ScaleCrop>false</ScaleCrop>
  <LinksUpToDate>false</LinksUpToDate>
  <CharactersWithSpaces>1337</CharactersWithSpaces>
  <Application>WPS Office_1.4.0.1935_F1E327BC-269C-435d-A152-05C5408002CA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2019-08-27T13:36:00Z</dcterms:created>
  <dc:creator>lenovo</dc:creator>
  <cp:lastModifiedBy>yanxuewei</cp:lastModifiedBy>
  <cp:lastPrinted>2019-08-28T09:06:00Z</cp:lastPrinted>
  <dcterms:modified xsi:type="dcterms:W3CDTF">2019-09-03T16:10:08Z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2052-1.4.0.1935</vt:lpwstr>
  </property>
</Properties>
</file>